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D" w:rsidRPr="00CB5BD1" w:rsidRDefault="00CB5BD1" w:rsidP="00166008">
      <w:pPr>
        <w:rPr>
          <w:b/>
          <w:sz w:val="28"/>
          <w:szCs w:val="28"/>
          <w:u w:val="single"/>
        </w:rPr>
      </w:pPr>
      <w:r w:rsidRPr="00CB5BD1">
        <w:rPr>
          <w:b/>
          <w:sz w:val="28"/>
          <w:szCs w:val="28"/>
        </w:rPr>
        <w:t xml:space="preserve">Toolbox: </w:t>
      </w:r>
      <w:r w:rsidR="008E5AAD" w:rsidRPr="00CB5BD1">
        <w:rPr>
          <w:b/>
          <w:sz w:val="28"/>
          <w:szCs w:val="28"/>
          <w:u w:val="single"/>
        </w:rPr>
        <w:t>Betriebliches Krisenmanagement in Corona-Zeiten</w:t>
      </w:r>
    </w:p>
    <w:p w:rsidR="008E5AAD" w:rsidRPr="0080005B" w:rsidRDefault="008E5AAD" w:rsidP="00166008">
      <w:pPr>
        <w:pStyle w:val="Standard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80005B">
        <w:rPr>
          <w:rFonts w:asciiTheme="minorHAnsi" w:hAnsiTheme="minorHAnsi" w:cstheme="minorHAnsi"/>
          <w:sz w:val="22"/>
          <w:szCs w:val="22"/>
        </w:rPr>
        <w:t xml:space="preserve">Der Bundesverband Deutscher Unternehmensberater (BDU) hat eine Checkliste erarbeitet, was Firmen in Zeiten von Corona tun sollten, um nicht in eine Insolvenz zu rutschen. </w:t>
      </w:r>
    </w:p>
    <w:p w:rsidR="009B6C36" w:rsidRDefault="00166008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hyperlink r:id="rId5" w:history="1">
        <w:r w:rsidR="008E5AAD" w:rsidRPr="00166008">
          <w:rPr>
            <w:sz w:val="28"/>
            <w:szCs w:val="32"/>
          </w:rPr>
          <w:t>Liquidität</w:t>
        </w:r>
      </w:hyperlink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>Unternehmen sollten ihre finanzielle Situation umfassend und aufrichtig analysieren. Idealerweise werden alle nicht notwendigen Ausgaben und Investitionen gestrichen. Mit Lieferanten sollten zudem längere Zahlungsziele verhandelt werden.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9B6C36" w:rsidRPr="00166008" w:rsidRDefault="009B6C36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Kundenmanagement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>Am besten suchen Betriebe</w:t>
      </w:r>
      <w:r w:rsidRPr="00166008">
        <w:rPr>
          <w:bCs/>
          <w:szCs w:val="32"/>
        </w:rPr>
        <w:t> </w:t>
      </w:r>
      <w:r w:rsidRPr="00166008">
        <w:rPr>
          <w:szCs w:val="32"/>
        </w:rPr>
        <w:t>und Kunden</w:t>
      </w:r>
      <w:r w:rsidRPr="00166008">
        <w:rPr>
          <w:bCs/>
          <w:szCs w:val="32"/>
        </w:rPr>
        <w:t> </w:t>
      </w:r>
      <w:r w:rsidRPr="00166008">
        <w:rPr>
          <w:szCs w:val="32"/>
        </w:rPr>
        <w:t>jetzt gemeinsam nach gangbaren Lösungen, etwa rund um Auftragsgrößen, Liefertermine und Konditionen.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9B6C36" w:rsidRPr="00166008" w:rsidRDefault="008E5AAD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Lieferketten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 xml:space="preserve">Es ist ratsam, Lieferketten zu prüfen und nach alternativen </w:t>
      </w:r>
      <w:hyperlink r:id="rId6" w:history="1">
        <w:r w:rsidRPr="00166008">
          <w:rPr>
            <w:szCs w:val="32"/>
          </w:rPr>
          <w:t>Lieferanten</w:t>
        </w:r>
      </w:hyperlink>
      <w:r w:rsidRPr="00166008">
        <w:rPr>
          <w:szCs w:val="32"/>
        </w:rPr>
        <w:t xml:space="preserve"> zu suchen, die nicht aus Asien, Amerika oder anderen Krisenregionen stammen. 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166008" w:rsidRPr="00166008" w:rsidRDefault="00166008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Kapazitäten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>Können Kapazitäten heruntergefahren werden und wenn ja welche? Ist es möglich, in der Produktion Schichten zu reduzieren?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166008" w:rsidRPr="00166008" w:rsidRDefault="008E5AAD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Mitarbeiter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 xml:space="preserve">Im Personalmanagement sind situationsgerechte Lösungen gefragt: </w:t>
      </w:r>
      <w:r w:rsidR="00CB5BD1" w:rsidRPr="00166008">
        <w:rPr>
          <w:szCs w:val="32"/>
        </w:rPr>
        <w:t xml:space="preserve">von </w:t>
      </w:r>
      <w:r w:rsidRPr="00166008">
        <w:rPr>
          <w:szCs w:val="32"/>
        </w:rPr>
        <w:t>Homeoffice-Regelungen</w:t>
      </w:r>
      <w:r w:rsidR="00CB5BD1" w:rsidRPr="00166008">
        <w:rPr>
          <w:szCs w:val="32"/>
        </w:rPr>
        <w:t xml:space="preserve"> bis </w:t>
      </w:r>
      <w:r w:rsidRPr="00166008">
        <w:rPr>
          <w:szCs w:val="32"/>
        </w:rPr>
        <w:t>schlimmstenfalls Kurzarbeit.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166008" w:rsidRPr="00166008" w:rsidRDefault="008E5AAD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Kredite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8E5AAD" w:rsidRDefault="008E5AAD" w:rsidP="00166008">
      <w:pPr>
        <w:pStyle w:val="Listenabsatz"/>
        <w:ind w:left="567"/>
        <w:rPr>
          <w:szCs w:val="32"/>
        </w:rPr>
      </w:pPr>
      <w:r w:rsidRPr="00166008">
        <w:rPr>
          <w:szCs w:val="32"/>
        </w:rPr>
        <w:t>Um den Unternehmensfortbestand zu sichern, müssen gegeben</w:t>
      </w:r>
      <w:r w:rsidR="00CB5BD1" w:rsidRPr="00166008">
        <w:rPr>
          <w:szCs w:val="32"/>
        </w:rPr>
        <w:t>en</w:t>
      </w:r>
      <w:r w:rsidRPr="00166008">
        <w:rPr>
          <w:szCs w:val="32"/>
        </w:rPr>
        <w:t xml:space="preserve">falls </w:t>
      </w:r>
      <w:hyperlink r:id="rId7" w:history="1">
        <w:r w:rsidRPr="00166008">
          <w:rPr>
            <w:szCs w:val="32"/>
          </w:rPr>
          <w:t>Sofortkredite</w:t>
        </w:r>
      </w:hyperlink>
      <w:r w:rsidRPr="00166008">
        <w:rPr>
          <w:szCs w:val="32"/>
        </w:rPr>
        <w:t xml:space="preserve"> organisiert und die Liquiditätshilfen des Bundes in Anspruch genommen werden. Es kann sinnvoll sein, zudem mit der Hausbank über </w:t>
      </w:r>
      <w:hyperlink r:id="rId8" w:history="1">
        <w:r w:rsidRPr="00166008">
          <w:rPr>
            <w:szCs w:val="32"/>
          </w:rPr>
          <w:t>Factoring-Lösungen</w:t>
        </w:r>
      </w:hyperlink>
      <w:r w:rsidRPr="00166008">
        <w:rPr>
          <w:szCs w:val="32"/>
        </w:rPr>
        <w:t xml:space="preserve"> nachzudenken.</w:t>
      </w:r>
    </w:p>
    <w:p w:rsidR="00166008" w:rsidRPr="00166008" w:rsidRDefault="00166008" w:rsidP="00166008">
      <w:pPr>
        <w:pStyle w:val="Listenabsatz"/>
        <w:ind w:left="567"/>
        <w:rPr>
          <w:szCs w:val="32"/>
        </w:rPr>
      </w:pPr>
    </w:p>
    <w:p w:rsidR="00166008" w:rsidRPr="00166008" w:rsidRDefault="00CB5BD1" w:rsidP="00166008">
      <w:pPr>
        <w:pStyle w:val="Listenabsatz"/>
        <w:numPr>
          <w:ilvl w:val="0"/>
          <w:numId w:val="4"/>
        </w:numPr>
        <w:ind w:left="567" w:hanging="567"/>
        <w:rPr>
          <w:sz w:val="28"/>
          <w:szCs w:val="32"/>
        </w:rPr>
      </w:pPr>
      <w:r w:rsidRPr="00166008">
        <w:rPr>
          <w:bCs/>
          <w:sz w:val="28"/>
          <w:szCs w:val="32"/>
        </w:rPr>
        <w:t>Erreichbarkeit der Ansprechpartner</w:t>
      </w:r>
    </w:p>
    <w:p w:rsidR="00166008" w:rsidRDefault="00166008" w:rsidP="00166008">
      <w:pPr>
        <w:pStyle w:val="Listenabsatz"/>
        <w:ind w:left="567"/>
        <w:rPr>
          <w:szCs w:val="32"/>
        </w:rPr>
      </w:pPr>
    </w:p>
    <w:p w:rsidR="00CB5BD1" w:rsidRPr="00166008" w:rsidRDefault="00CB5BD1" w:rsidP="00166008">
      <w:pPr>
        <w:pStyle w:val="Listenabsatz"/>
        <w:ind w:left="567"/>
        <w:rPr>
          <w:szCs w:val="32"/>
        </w:rPr>
      </w:pPr>
      <w:bookmarkStart w:id="0" w:name="_GoBack"/>
      <w:bookmarkEnd w:id="0"/>
      <w:r w:rsidRPr="00166008">
        <w:rPr>
          <w:szCs w:val="32"/>
        </w:rPr>
        <w:t xml:space="preserve">Für die Sicherstellung der Krisenkommunikation und des Informationsflusses überprüfen Sie Kontaktdaten, wie Telefonnummer und </w:t>
      </w:r>
      <w:proofErr w:type="spellStart"/>
      <w:r w:rsidRPr="00166008">
        <w:rPr>
          <w:szCs w:val="32"/>
        </w:rPr>
        <w:t>e-mail</w:t>
      </w:r>
      <w:proofErr w:type="spellEnd"/>
      <w:r w:rsidRPr="00166008">
        <w:rPr>
          <w:szCs w:val="32"/>
        </w:rPr>
        <w:t xml:space="preserve">, und fertigen eine Übersicht aller Ansprechpartner mit Funktion im Krisenmanagement an. </w:t>
      </w:r>
    </w:p>
    <w:p w:rsidR="00673083" w:rsidRPr="00166008" w:rsidRDefault="00166008" w:rsidP="00166008">
      <w:pPr>
        <w:pStyle w:val="Listenabsatz"/>
        <w:ind w:left="567" w:hanging="567"/>
        <w:rPr>
          <w:szCs w:val="32"/>
        </w:rPr>
      </w:pPr>
    </w:p>
    <w:sectPr w:rsidR="00673083" w:rsidRPr="00166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5BF"/>
    <w:multiLevelType w:val="multilevel"/>
    <w:tmpl w:val="1F9CEF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5396613"/>
    <w:multiLevelType w:val="hybridMultilevel"/>
    <w:tmpl w:val="ECAACF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28FB"/>
    <w:multiLevelType w:val="multilevel"/>
    <w:tmpl w:val="B2CEF6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56F39"/>
    <w:multiLevelType w:val="hybridMultilevel"/>
    <w:tmpl w:val="3AF42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D"/>
    <w:rsid w:val="00166008"/>
    <w:rsid w:val="004D5CF9"/>
    <w:rsid w:val="006951E6"/>
    <w:rsid w:val="008E5AAD"/>
    <w:rsid w:val="009B6C36"/>
    <w:rsid w:val="00CB5BD1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D226"/>
  <w15:chartTrackingRefBased/>
  <w15:docId w15:val="{405C48C0-C0E3-437B-9EBF-258092E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5A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AA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5AA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E5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professional.de/springerprofessional-de/vor-und-nachteile-des-factorings/16391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ingerprofessional.de/springerprofessional-de/kredite-in-der-krise/16482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ringerprofessional.de/springerprofessional-de/simulation-von-lieferantennetzwerken-grundlagen-und-anwendungen-/17797998" TargetMode="External"/><Relationship Id="rId5" Type="http://schemas.openxmlformats.org/officeDocument/2006/relationships/hyperlink" Target="https://www.springerprofessional.de/springerprofessional-de/liquiditaetsmanagement/173629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Kraberg</dc:creator>
  <cp:keywords/>
  <dc:description/>
  <cp:lastModifiedBy>Anke Schadewald</cp:lastModifiedBy>
  <cp:revision>3</cp:revision>
  <dcterms:created xsi:type="dcterms:W3CDTF">2020-11-17T08:45:00Z</dcterms:created>
  <dcterms:modified xsi:type="dcterms:W3CDTF">2020-11-17T08:49:00Z</dcterms:modified>
</cp:coreProperties>
</file>